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91" w:rsidRPr="00520691" w:rsidRDefault="00520691" w:rsidP="00520691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20691">
        <w:rPr>
          <w:rFonts w:ascii="標楷體" w:eastAsia="標楷體" w:hAnsi="標楷體" w:hint="eastAsia"/>
          <w:b/>
          <w:sz w:val="40"/>
          <w:szCs w:val="40"/>
        </w:rPr>
        <w:t>自我傷害行為篩選量表</w:t>
      </w:r>
      <w:r w:rsidRPr="00520691">
        <w:rPr>
          <w:rFonts w:ascii="標楷體" w:eastAsia="標楷體" w:hAnsi="標楷體"/>
          <w:b/>
          <w:sz w:val="40"/>
          <w:szCs w:val="40"/>
        </w:rPr>
        <w:t>—</w:t>
      </w:r>
      <w:r w:rsidRPr="00520691">
        <w:rPr>
          <w:rFonts w:ascii="標楷體" w:eastAsia="標楷體" w:hAnsi="標楷體" w:hint="eastAsia"/>
          <w:b/>
          <w:sz w:val="40"/>
          <w:szCs w:val="40"/>
        </w:rPr>
        <w:t>教師觀察評量表</w:t>
      </w:r>
    </w:p>
    <w:p w:rsidR="00520691" w:rsidRDefault="00520691" w:rsidP="00520691">
      <w:pPr>
        <w:spacing w:line="400" w:lineRule="exact"/>
        <w:jc w:val="center"/>
        <w:rPr>
          <w:b/>
          <w:color w:val="000000"/>
        </w:rPr>
      </w:pPr>
    </w:p>
    <w:p w:rsidR="00520691" w:rsidRPr="00520691" w:rsidRDefault="00520691" w:rsidP="0052069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520691">
        <w:rPr>
          <w:rFonts w:ascii="標楷體" w:eastAsia="標楷體" w:hAnsi="標楷體" w:hint="eastAsia"/>
          <w:b/>
          <w:color w:val="000000"/>
        </w:rPr>
        <w:t>若</w:t>
      </w:r>
      <w:r w:rsidRPr="00520691">
        <w:rPr>
          <w:rFonts w:ascii="標楷體" w:eastAsia="標楷體" w:hAnsi="標楷體"/>
          <w:b/>
          <w:color w:val="000000"/>
        </w:rPr>
        <w:t>學生</w:t>
      </w:r>
      <w:r w:rsidRPr="00520691">
        <w:rPr>
          <w:rFonts w:ascii="標楷體" w:eastAsia="標楷體" w:hAnsi="標楷體" w:hint="eastAsia"/>
          <w:b/>
          <w:color w:val="000000"/>
        </w:rPr>
        <w:t>狀況</w:t>
      </w:r>
      <w:r w:rsidRPr="00520691">
        <w:rPr>
          <w:rFonts w:ascii="標楷體" w:eastAsia="標楷體" w:hAnsi="標楷體"/>
          <w:b/>
          <w:color w:val="000000"/>
        </w:rPr>
        <w:t>符合該題的題意，則獲得一分，如果老師評估發現某位學生</w:t>
      </w:r>
      <w:r w:rsidRPr="00520691">
        <w:rPr>
          <w:rFonts w:ascii="標楷體" w:eastAsia="標楷體" w:hAnsi="標楷體" w:hint="eastAsia"/>
          <w:b/>
          <w:color w:val="000000"/>
        </w:rPr>
        <w:t>只要</w:t>
      </w:r>
      <w:r w:rsidRPr="00520691">
        <w:rPr>
          <w:rFonts w:ascii="標楷體" w:eastAsia="標楷體" w:hAnsi="標楷體"/>
          <w:b/>
          <w:color w:val="000000"/>
        </w:rPr>
        <w:t>在某一量尺的得分高出該量尺平均值一個標準差時，</w:t>
      </w:r>
      <w:r w:rsidRPr="00520691">
        <w:rPr>
          <w:rFonts w:ascii="標楷體" w:eastAsia="標楷體" w:hAnsi="標楷體" w:hint="eastAsia"/>
          <w:b/>
          <w:color w:val="000000"/>
        </w:rPr>
        <w:t>則</w:t>
      </w:r>
      <w:r w:rsidRPr="00520691">
        <w:rPr>
          <w:rFonts w:ascii="標楷體" w:eastAsia="標楷體" w:hAnsi="標楷體"/>
          <w:b/>
          <w:color w:val="000000"/>
        </w:rPr>
        <w:t>需注意學生狀態</w:t>
      </w:r>
    </w:p>
    <w:p w:rsidR="00520691" w:rsidRPr="00A918E4" w:rsidRDefault="00520691" w:rsidP="00520691">
      <w:pPr>
        <w:spacing w:line="400" w:lineRule="exact"/>
        <w:jc w:val="both"/>
        <w:rPr>
          <w:rFonts w:eastAsia="細明體"/>
          <w:b/>
          <w:bCs/>
        </w:rPr>
      </w:pPr>
      <w:r w:rsidRPr="00A918E4">
        <w:rPr>
          <w:rFonts w:eastAsia="細明體"/>
          <w:b/>
          <w:bCs/>
        </w:rPr>
        <w:t>一、憂鬱與孤獨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「憂鬱與孤獨」分量尺測量的內容設計有：情緒方面、行為方面、想法方面。以下是有關此分量尺的題項：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（一）情緒方面：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1.</w:t>
      </w:r>
      <w:r w:rsidRPr="00A918E4">
        <w:rPr>
          <w:rFonts w:eastAsia="細明體"/>
        </w:rPr>
        <w:t>這孩子是否情緒低落鬱悶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2.</w:t>
      </w:r>
      <w:r w:rsidRPr="00A918E4">
        <w:rPr>
          <w:rFonts w:eastAsia="細明體"/>
        </w:rPr>
        <w:t>這孩子是否變得不安，無法靜下來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3.</w:t>
      </w:r>
      <w:r w:rsidRPr="00A918E4">
        <w:rPr>
          <w:rFonts w:eastAsia="細明體"/>
        </w:rPr>
        <w:t>這孩子是否感到非常的寂寞、孤獨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（二）行為方面：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1.</w:t>
      </w:r>
      <w:r w:rsidRPr="00A918E4">
        <w:rPr>
          <w:rFonts w:eastAsia="細明體"/>
        </w:rPr>
        <w:t>這孩子是否會哭泣或想哭泣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2.</w:t>
      </w:r>
      <w:r w:rsidRPr="00A918E4">
        <w:rPr>
          <w:rFonts w:eastAsia="細明體"/>
        </w:rPr>
        <w:t>這孩子是否會無緣無故地覺得身體疲勞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3.</w:t>
      </w:r>
      <w:r w:rsidRPr="00A918E4">
        <w:rPr>
          <w:rFonts w:eastAsia="細明體"/>
        </w:rPr>
        <w:t>這孩子是否不想做他以前常做的事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4.</w:t>
      </w:r>
      <w:r w:rsidRPr="00A918E4">
        <w:rPr>
          <w:rFonts w:eastAsia="細明體"/>
        </w:rPr>
        <w:t>這孩子是否變得猶豫不決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5.</w:t>
      </w:r>
      <w:r w:rsidRPr="00A918E4">
        <w:rPr>
          <w:rFonts w:eastAsia="細明體"/>
        </w:rPr>
        <w:t>這孩子是否頭腦變得不像以前那樣清楚</w:t>
      </w:r>
      <w:r>
        <w:rPr>
          <w:rFonts w:eastAsia="細明體" w:hint="eastAsia"/>
        </w:rPr>
        <w:t>。</w:t>
      </w:r>
      <w:r w:rsidRPr="00A918E4">
        <w:rPr>
          <w:rFonts w:eastAsia="細明體"/>
        </w:rPr>
        <w:t xml:space="preserve"> 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（三）認知方面：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1.</w:t>
      </w:r>
      <w:r w:rsidRPr="00A918E4">
        <w:rPr>
          <w:rFonts w:eastAsia="細明體"/>
        </w:rPr>
        <w:t>這孩子是否覺得將來沒有希望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2.</w:t>
      </w:r>
      <w:r w:rsidRPr="00A918E4">
        <w:rPr>
          <w:rFonts w:eastAsia="細明體"/>
        </w:rPr>
        <w:t>這孩子是否覺得他的煩惱無人可以傾訴</w:t>
      </w:r>
      <w:r>
        <w:rPr>
          <w:rFonts w:eastAsia="細明體" w:hint="eastAsia"/>
        </w:rPr>
        <w:t>。</w:t>
      </w:r>
      <w:r w:rsidRPr="00A918E4">
        <w:rPr>
          <w:rFonts w:eastAsia="細明體"/>
        </w:rPr>
        <w:t xml:space="preserve"> 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3.</w:t>
      </w:r>
      <w:r w:rsidRPr="00A918E4">
        <w:rPr>
          <w:rFonts w:eastAsia="細明體"/>
        </w:rPr>
        <w:t>這孩子是否覺得別人對他冷淡或排斥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4.</w:t>
      </w:r>
      <w:r w:rsidRPr="00A918E4">
        <w:rPr>
          <w:rFonts w:eastAsia="細明體"/>
        </w:rPr>
        <w:t>這孩子是否覺得無助、驚慌、不知道該怎麼辦才好</w:t>
      </w:r>
      <w:r>
        <w:rPr>
          <w:rFonts w:eastAsia="細明體" w:hint="eastAsia"/>
        </w:rPr>
        <w:t>。</w:t>
      </w:r>
    </w:p>
    <w:p w:rsidR="00520691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5.</w:t>
      </w:r>
      <w:r w:rsidRPr="00A918E4">
        <w:rPr>
          <w:rFonts w:eastAsia="細明體"/>
        </w:rPr>
        <w:t>這孩子是否覺得自己很渺小、很不重要</w:t>
      </w:r>
      <w:r>
        <w:rPr>
          <w:rFonts w:eastAsia="細明體" w:hint="eastAsia"/>
        </w:rPr>
        <w:t>。</w:t>
      </w:r>
    </w:p>
    <w:p w:rsidR="00520691" w:rsidRPr="0074597F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</w:p>
    <w:p w:rsidR="00520691" w:rsidRPr="00A918E4" w:rsidRDefault="00520691" w:rsidP="00520691">
      <w:pPr>
        <w:spacing w:line="400" w:lineRule="exact"/>
        <w:jc w:val="both"/>
        <w:rPr>
          <w:rFonts w:eastAsia="細明體"/>
          <w:b/>
          <w:bCs/>
        </w:rPr>
      </w:pPr>
      <w:r w:rsidRPr="00A918E4">
        <w:rPr>
          <w:rFonts w:eastAsia="細明體"/>
          <w:b/>
          <w:bCs/>
        </w:rPr>
        <w:t>二、攻擊與違紀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在此分量尺的內容可分為三部分：情緒變化、攻擊行為、違反校規。這分量尺的題項如下：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（一）情緒變化：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1.</w:t>
      </w:r>
      <w:r w:rsidRPr="00A918E4">
        <w:rPr>
          <w:rFonts w:eastAsia="細明體"/>
        </w:rPr>
        <w:t>這孩子是否脾氣暴躁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2.</w:t>
      </w:r>
      <w:r w:rsidRPr="00A918E4">
        <w:rPr>
          <w:rFonts w:eastAsia="細明體"/>
        </w:rPr>
        <w:t>這孩子是否情緒變化大</w:t>
      </w:r>
      <w:r>
        <w:rPr>
          <w:rFonts w:eastAsia="細明體" w:hint="eastAsia"/>
        </w:rPr>
        <w:t>。</w:t>
      </w:r>
      <w:r w:rsidRPr="00A918E4">
        <w:rPr>
          <w:rFonts w:eastAsia="細明體"/>
        </w:rPr>
        <w:t xml:space="preserve"> 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3.</w:t>
      </w:r>
      <w:r w:rsidRPr="00A918E4">
        <w:rPr>
          <w:rFonts w:eastAsia="細明體"/>
        </w:rPr>
        <w:t>這孩子是否沒有內疚感或責任感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4.</w:t>
      </w:r>
      <w:r w:rsidRPr="00A918E4">
        <w:rPr>
          <w:rFonts w:eastAsia="細明體"/>
        </w:rPr>
        <w:t>這孩子是否善妒或多疑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（二）攻擊行為：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1.</w:t>
      </w:r>
      <w:r w:rsidRPr="00A918E4">
        <w:rPr>
          <w:rFonts w:eastAsia="細明體"/>
        </w:rPr>
        <w:t>這孩子是否常與別人頂嘴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lastRenderedPageBreak/>
        <w:t>2.</w:t>
      </w:r>
      <w:r w:rsidRPr="00A918E4">
        <w:rPr>
          <w:rFonts w:eastAsia="細明體"/>
        </w:rPr>
        <w:t>這孩子是否常打架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3.</w:t>
      </w:r>
      <w:r w:rsidRPr="00A918E4">
        <w:rPr>
          <w:rFonts w:eastAsia="細明體"/>
        </w:rPr>
        <w:t>這孩子是否喜歡罵人和說髒話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4.</w:t>
      </w:r>
      <w:r w:rsidRPr="00A918E4">
        <w:rPr>
          <w:rFonts w:eastAsia="細明體"/>
        </w:rPr>
        <w:t>這孩子是否喜歡嘲笑或欺侮人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5.</w:t>
      </w:r>
      <w:r w:rsidRPr="00A918E4">
        <w:rPr>
          <w:rFonts w:eastAsia="細明體"/>
        </w:rPr>
        <w:t>這孩子是否會破壞別人或自己的東西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6.</w:t>
      </w:r>
      <w:r w:rsidRPr="00A918E4">
        <w:rPr>
          <w:rFonts w:eastAsia="細明體"/>
        </w:rPr>
        <w:t>這孩子是否愛說謊或欺騙別人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（三）違反校規：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1.</w:t>
      </w:r>
      <w:r w:rsidRPr="00A918E4">
        <w:rPr>
          <w:rFonts w:eastAsia="細明體"/>
        </w:rPr>
        <w:t>這孩子是否曾逃學、逃家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2.</w:t>
      </w:r>
      <w:r w:rsidRPr="00A918E4">
        <w:rPr>
          <w:rFonts w:eastAsia="細明體"/>
        </w:rPr>
        <w:t>這孩子是否在學校不守規矩、喜歡干擾別的同學或破壞教室秩序</w:t>
      </w:r>
      <w:r>
        <w:rPr>
          <w:rFonts w:eastAsia="細明體" w:hint="eastAsia"/>
        </w:rPr>
        <w:t>。</w:t>
      </w:r>
      <w:r w:rsidRPr="00A918E4">
        <w:rPr>
          <w:rFonts w:eastAsia="細明體"/>
        </w:rPr>
        <w:t xml:space="preserve">  </w:t>
      </w:r>
    </w:p>
    <w:p w:rsidR="00520691" w:rsidRPr="0074597F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</w:p>
    <w:p w:rsidR="00520691" w:rsidRPr="00A918E4" w:rsidRDefault="00520691" w:rsidP="00520691">
      <w:pPr>
        <w:spacing w:line="400" w:lineRule="exact"/>
        <w:jc w:val="both"/>
        <w:rPr>
          <w:rFonts w:eastAsia="細明體"/>
          <w:b/>
          <w:bCs/>
        </w:rPr>
      </w:pPr>
      <w:r w:rsidRPr="00A918E4">
        <w:rPr>
          <w:rFonts w:eastAsia="細明體"/>
          <w:b/>
          <w:bCs/>
        </w:rPr>
        <w:t>三、行為改變與意外事件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此分量尺的內容可分為三個部分：請假－曠課、行為變化、意外事件。題目內容如下：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（一）請假、曠課：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1.</w:t>
      </w:r>
      <w:r w:rsidRPr="00A918E4">
        <w:rPr>
          <w:rFonts w:eastAsia="細明體"/>
        </w:rPr>
        <w:t>這孩子是否較常曠課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2.</w:t>
      </w:r>
      <w:r w:rsidRPr="00A918E4">
        <w:rPr>
          <w:rFonts w:eastAsia="細明體"/>
        </w:rPr>
        <w:t>這孩子是否怕上學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3.</w:t>
      </w:r>
      <w:r w:rsidRPr="00A918E4">
        <w:rPr>
          <w:rFonts w:eastAsia="細明體"/>
        </w:rPr>
        <w:t>這孩子是否請假過多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4.</w:t>
      </w:r>
      <w:r w:rsidRPr="00A918E4">
        <w:rPr>
          <w:rFonts w:eastAsia="細明體"/>
        </w:rPr>
        <w:t>這孩子是否想要休學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5.</w:t>
      </w:r>
      <w:r w:rsidRPr="00A918E4">
        <w:rPr>
          <w:rFonts w:eastAsia="細明體"/>
        </w:rPr>
        <w:t>這孩子是否經常生病或感到身體不舒服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（二）行為變化：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1.</w:t>
      </w:r>
      <w:r w:rsidRPr="00A918E4">
        <w:rPr>
          <w:rFonts w:eastAsia="細明體"/>
        </w:rPr>
        <w:t>這孩子是否較好動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2.</w:t>
      </w:r>
      <w:r w:rsidRPr="00A918E4">
        <w:rPr>
          <w:rFonts w:eastAsia="細明體"/>
        </w:rPr>
        <w:t>這孩子是否變得較安靜</w:t>
      </w:r>
      <w:r>
        <w:rPr>
          <w:rFonts w:eastAsia="細明體" w:hint="eastAsia"/>
        </w:rPr>
        <w:t>。</w:t>
      </w:r>
      <w:r w:rsidRPr="00A918E4">
        <w:rPr>
          <w:rFonts w:eastAsia="細明體"/>
        </w:rPr>
        <w:t xml:space="preserve"> 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（三）意外事件：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1.</w:t>
      </w:r>
      <w:r w:rsidRPr="00A918E4">
        <w:rPr>
          <w:rFonts w:eastAsia="細明體"/>
        </w:rPr>
        <w:t>這孩子是否經常發生意外事故</w:t>
      </w:r>
      <w:r>
        <w:rPr>
          <w:rFonts w:eastAsia="細明體" w:hint="eastAsia"/>
        </w:rPr>
        <w:t>。</w:t>
      </w:r>
    </w:p>
    <w:p w:rsidR="00520691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2.</w:t>
      </w:r>
      <w:r w:rsidRPr="00A918E4">
        <w:rPr>
          <w:rFonts w:eastAsia="細明體"/>
        </w:rPr>
        <w:t>這孩子是否經常生病或感到身體不舒服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</w:p>
    <w:p w:rsidR="00520691" w:rsidRPr="00A918E4" w:rsidRDefault="00520691" w:rsidP="00520691">
      <w:pPr>
        <w:spacing w:line="400" w:lineRule="exact"/>
        <w:jc w:val="both"/>
        <w:rPr>
          <w:rFonts w:eastAsia="細明體"/>
          <w:b/>
          <w:bCs/>
        </w:rPr>
      </w:pPr>
      <w:r w:rsidRPr="00A918E4">
        <w:rPr>
          <w:rFonts w:eastAsia="細明體"/>
          <w:b/>
          <w:bCs/>
        </w:rPr>
        <w:t>四、自殘與自殺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此分量尺的內容計有兩部分：表達自殺念頭、傷害自己的行為。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以下是此分量尺的題項：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（一）表達自殺的念頭：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1.</w:t>
      </w:r>
      <w:r w:rsidRPr="00A918E4">
        <w:rPr>
          <w:rFonts w:eastAsia="細明體"/>
        </w:rPr>
        <w:t>這孩子是否在作文或遊戲中表現出想死的念頭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2.</w:t>
      </w:r>
      <w:r w:rsidRPr="00A918E4">
        <w:rPr>
          <w:rFonts w:eastAsia="細明體"/>
        </w:rPr>
        <w:t>這孩子是否曾想過要自殺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3.</w:t>
      </w:r>
      <w:r w:rsidRPr="00A918E4">
        <w:rPr>
          <w:rFonts w:eastAsia="細明體"/>
        </w:rPr>
        <w:t>這孩子是否曾討論自殺的方法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（二）傷害自己的行為：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1.</w:t>
      </w:r>
      <w:r w:rsidRPr="00A918E4">
        <w:rPr>
          <w:rFonts w:eastAsia="細明體"/>
        </w:rPr>
        <w:t>這孩子是否有傷害自己的行為</w:t>
      </w:r>
      <w:r>
        <w:rPr>
          <w:rFonts w:eastAsia="細明體" w:hint="eastAsia"/>
        </w:rPr>
        <w:t>。</w:t>
      </w:r>
      <w:r w:rsidRPr="00A918E4">
        <w:rPr>
          <w:rFonts w:eastAsia="細明體"/>
        </w:rPr>
        <w:t xml:space="preserve">  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lastRenderedPageBreak/>
        <w:t>2.</w:t>
      </w:r>
      <w:r w:rsidRPr="00A918E4">
        <w:rPr>
          <w:rFonts w:eastAsia="細明體"/>
        </w:rPr>
        <w:t>這孩子是否曾使用酒精、藥物或安非他命等具傷害性的物質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3.</w:t>
      </w:r>
      <w:r w:rsidRPr="00A918E4">
        <w:rPr>
          <w:rFonts w:eastAsia="細明體"/>
        </w:rPr>
        <w:t>這孩子是否曾表示要以傷害自己的方法對某人或家人報復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在自殘或自殺行為觀察中有幾點是需要注意的：</w:t>
      </w:r>
    </w:p>
    <w:p w:rsidR="00520691" w:rsidRPr="00A918E4" w:rsidRDefault="00520691" w:rsidP="00520691">
      <w:pPr>
        <w:spacing w:line="400" w:lineRule="exact"/>
        <w:ind w:leftChars="200" w:left="1080" w:hangingChars="250" w:hanging="600"/>
        <w:jc w:val="both"/>
        <w:rPr>
          <w:rFonts w:eastAsia="細明體"/>
        </w:rPr>
      </w:pPr>
      <w:r w:rsidRPr="00A918E4">
        <w:rPr>
          <w:rFonts w:eastAsia="細明體"/>
        </w:rPr>
        <w:t>（一）若學生出現上述自殺或傷害自己的行為時，老師們需格外的注意並隨時的陪伴之</w:t>
      </w:r>
      <w:r w:rsidRPr="00A918E4">
        <w:rPr>
          <w:rFonts w:eastAsia="細明體"/>
          <w:color w:val="000000"/>
        </w:rPr>
        <w:t>。學生</w:t>
      </w:r>
      <w:r w:rsidRPr="00A918E4">
        <w:rPr>
          <w:rFonts w:eastAsia="細明體"/>
        </w:rPr>
        <w:t>不一定會直接表達想死的念頭，然而從自殺的研究報告顯示自殺是有徵兆，用學生出現的徵兆評估較為精準。有關自殺徵兆的危險訊號，詳閱第四章的內容。</w:t>
      </w:r>
    </w:p>
    <w:p w:rsidR="00520691" w:rsidRDefault="00520691" w:rsidP="00520691">
      <w:pPr>
        <w:spacing w:line="400" w:lineRule="exact"/>
        <w:ind w:leftChars="225" w:left="1080" w:hangingChars="225" w:hanging="540"/>
        <w:jc w:val="both"/>
        <w:rPr>
          <w:rFonts w:eastAsia="細明體"/>
        </w:rPr>
      </w:pPr>
      <w:r w:rsidRPr="00A918E4">
        <w:rPr>
          <w:rFonts w:eastAsia="細明體"/>
        </w:rPr>
        <w:t>（二）學生出現傷害自己的行為包括：不停的拔頭髮、不停地打自己的頭或頭撞牆壁、不願意吃任何東西，甚至喝開水都會吐出來、自己弄傷自己的身體、失眠等。這類行為相當多，而「傷害自己的行為」與「自殺」是有差別的，前者指的是以任何方式傷害自己的身心健康，但該生並沒有結束自己生命的清楚意願，他可能因如此做而造成意外；後者則是任何剝奪自己生命的方式與行為，個體通常有足夠的意願或意識，後果便是死亡。</w:t>
      </w:r>
    </w:p>
    <w:p w:rsidR="00520691" w:rsidRPr="00A918E4" w:rsidRDefault="00520691" w:rsidP="00520691">
      <w:pPr>
        <w:spacing w:line="400" w:lineRule="exact"/>
        <w:ind w:leftChars="225" w:left="1080" w:hangingChars="225" w:hanging="540"/>
        <w:jc w:val="both"/>
        <w:rPr>
          <w:rFonts w:eastAsia="細明體"/>
        </w:rPr>
      </w:pPr>
    </w:p>
    <w:p w:rsidR="00520691" w:rsidRPr="00A918E4" w:rsidRDefault="00520691" w:rsidP="00520691">
      <w:pPr>
        <w:spacing w:line="400" w:lineRule="exact"/>
        <w:jc w:val="both"/>
        <w:rPr>
          <w:rFonts w:eastAsia="細明體"/>
          <w:b/>
          <w:bCs/>
        </w:rPr>
      </w:pPr>
      <w:r w:rsidRPr="00A918E4">
        <w:rPr>
          <w:rFonts w:eastAsia="細明體"/>
          <w:b/>
          <w:bCs/>
        </w:rPr>
        <w:t>五、退縮與自我批評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此分量尺的內容有：退縮－獨處、怕做錯、缺乏自信。以下是此分量尺的題項：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（一）退縮、獨處：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1.</w:t>
      </w:r>
      <w:r w:rsidRPr="00A918E4">
        <w:rPr>
          <w:rFonts w:eastAsia="細明體"/>
        </w:rPr>
        <w:t>這孩子是否比較喜歡獨處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2.</w:t>
      </w:r>
      <w:r w:rsidRPr="00A918E4">
        <w:rPr>
          <w:rFonts w:eastAsia="細明體"/>
        </w:rPr>
        <w:t>這孩子是否比較冷漠、退縮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3.</w:t>
      </w:r>
      <w:r w:rsidRPr="00A918E4">
        <w:rPr>
          <w:rFonts w:eastAsia="細明體"/>
        </w:rPr>
        <w:t>這孩子是否與別人在一起時就覺得不自在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（二）怕做錯：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1.</w:t>
      </w:r>
      <w:r w:rsidRPr="00A918E4">
        <w:rPr>
          <w:rFonts w:eastAsia="細明體"/>
        </w:rPr>
        <w:t>這孩子是否不曾說出自己的困難或問題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2.</w:t>
      </w:r>
      <w:r w:rsidRPr="00A918E4">
        <w:rPr>
          <w:rFonts w:eastAsia="細明體"/>
        </w:rPr>
        <w:t>這孩子是否過度守規矩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3.</w:t>
      </w:r>
      <w:r w:rsidRPr="00A918E4">
        <w:rPr>
          <w:rFonts w:eastAsia="細明體"/>
        </w:rPr>
        <w:t>這孩子是否會因一些不好的事發生而責怪自己</w:t>
      </w:r>
      <w:r>
        <w:rPr>
          <w:rFonts w:eastAsia="細明體" w:hint="eastAsia"/>
        </w:rPr>
        <w:t>。</w:t>
      </w:r>
      <w:r w:rsidRPr="00A918E4">
        <w:rPr>
          <w:rFonts w:eastAsia="細明體"/>
        </w:rPr>
        <w:t xml:space="preserve"> 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4.</w:t>
      </w:r>
      <w:r w:rsidRPr="00A918E4">
        <w:rPr>
          <w:rFonts w:eastAsia="細明體"/>
        </w:rPr>
        <w:t>這孩子是否常害怕做錯事情</w:t>
      </w:r>
      <w:r>
        <w:rPr>
          <w:rFonts w:eastAsia="細明體" w:hint="eastAsia"/>
        </w:rPr>
        <w:t>。</w:t>
      </w:r>
    </w:p>
    <w:p w:rsidR="00520691" w:rsidRPr="00A918E4" w:rsidRDefault="00520691" w:rsidP="00520691">
      <w:pPr>
        <w:spacing w:line="400" w:lineRule="exact"/>
        <w:ind w:firstLineChars="200" w:firstLine="480"/>
        <w:jc w:val="both"/>
        <w:rPr>
          <w:rFonts w:eastAsia="細明體"/>
        </w:rPr>
      </w:pPr>
      <w:r w:rsidRPr="00A918E4">
        <w:rPr>
          <w:rFonts w:eastAsia="細明體"/>
        </w:rPr>
        <w:t>（三）缺乏自信：</w:t>
      </w:r>
    </w:p>
    <w:p w:rsidR="00520691" w:rsidRPr="00A918E4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1.</w:t>
      </w:r>
      <w:r w:rsidRPr="00A918E4">
        <w:rPr>
          <w:rFonts w:eastAsia="細明體"/>
        </w:rPr>
        <w:t>這孩子是否缺乏自信心、感到自卑</w:t>
      </w:r>
      <w:r>
        <w:rPr>
          <w:rFonts w:eastAsia="細明體" w:hint="eastAsia"/>
        </w:rPr>
        <w:t>。</w:t>
      </w:r>
    </w:p>
    <w:p w:rsidR="00520691" w:rsidRDefault="00520691" w:rsidP="00520691">
      <w:pPr>
        <w:spacing w:line="400" w:lineRule="exact"/>
        <w:ind w:firstLineChars="400" w:firstLine="960"/>
        <w:jc w:val="both"/>
        <w:rPr>
          <w:rFonts w:eastAsia="細明體"/>
        </w:rPr>
      </w:pPr>
      <w:r w:rsidRPr="00A918E4">
        <w:rPr>
          <w:rFonts w:eastAsia="細明體"/>
        </w:rPr>
        <w:t>2.</w:t>
      </w:r>
      <w:r w:rsidRPr="00A918E4">
        <w:rPr>
          <w:rFonts w:eastAsia="細明體"/>
        </w:rPr>
        <w:t>這孩子是否感到自己笨拙</w:t>
      </w:r>
      <w:r>
        <w:rPr>
          <w:rFonts w:eastAsia="細明體" w:hint="eastAsia"/>
        </w:rPr>
        <w:t>。</w:t>
      </w:r>
    </w:p>
    <w:p w:rsidR="00D034E5" w:rsidRPr="00520691" w:rsidRDefault="00D034E5"/>
    <w:sectPr w:rsidR="00D034E5" w:rsidRPr="00520691" w:rsidSect="00D034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A2D" w:rsidRDefault="00AA4A2D" w:rsidP="00520691">
      <w:r>
        <w:separator/>
      </w:r>
    </w:p>
  </w:endnote>
  <w:endnote w:type="continuationSeparator" w:id="0">
    <w:p w:rsidR="00AA4A2D" w:rsidRDefault="00AA4A2D" w:rsidP="00520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B2" w:rsidRDefault="00366C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B2" w:rsidRDefault="00366CB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B2" w:rsidRDefault="00366C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A2D" w:rsidRDefault="00AA4A2D" w:rsidP="00520691">
      <w:r>
        <w:separator/>
      </w:r>
    </w:p>
  </w:footnote>
  <w:footnote w:type="continuationSeparator" w:id="0">
    <w:p w:rsidR="00AA4A2D" w:rsidRDefault="00AA4A2D" w:rsidP="00520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B2" w:rsidRDefault="00366C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91" w:rsidRDefault="00366CB2">
    <w:pPr>
      <w:pStyle w:val="a3"/>
    </w:pPr>
    <w:r>
      <w:rPr>
        <w:rFonts w:hint="eastAsia"/>
      </w:rPr>
      <w:t>自殺防治三級預防</w:t>
    </w:r>
    <w:r>
      <w:rPr>
        <w:rFonts w:hint="eastAsia"/>
      </w:rPr>
      <w:t xml:space="preserve"> </w:t>
    </w:r>
    <w:r>
      <w:rPr>
        <w:rFonts w:hint="eastAsia"/>
      </w:rPr>
      <w:t>附件一、</w:t>
    </w:r>
  </w:p>
  <w:p w:rsidR="00520691" w:rsidRPr="00366CB2" w:rsidRDefault="0052069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B2" w:rsidRDefault="00366C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691"/>
    <w:rsid w:val="00366CB2"/>
    <w:rsid w:val="00520691"/>
    <w:rsid w:val="00847235"/>
    <w:rsid w:val="00AA4A2D"/>
    <w:rsid w:val="00D034E5"/>
    <w:rsid w:val="00E6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0691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520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2069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2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06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</dc:creator>
  <cp:lastModifiedBy>yo</cp:lastModifiedBy>
  <cp:revision>3</cp:revision>
  <dcterms:created xsi:type="dcterms:W3CDTF">2014-04-13T02:20:00Z</dcterms:created>
  <dcterms:modified xsi:type="dcterms:W3CDTF">2014-04-13T09:38:00Z</dcterms:modified>
</cp:coreProperties>
</file>